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15" w:rsidRPr="00EF0562" w:rsidRDefault="00171A15" w:rsidP="00EF0562">
      <w:pPr>
        <w:jc w:val="center"/>
        <w:rPr>
          <w:rFonts w:ascii="Angsana New" w:hAnsi="Angsana New" w:cs="PSL PimruedeeSP" w:hint="cs"/>
          <w:b/>
          <w:bCs/>
          <w:color w:val="0000CC"/>
          <w:kern w:val="0"/>
          <w:sz w:val="50"/>
          <w:szCs w:val="50"/>
        </w:rPr>
      </w:pPr>
      <w:r w:rsidRPr="00EF0562">
        <w:rPr>
          <w:rFonts w:ascii="Angsana New" w:hAnsi="Angsana New" w:cs="PSL PimruedeeSP"/>
          <w:b/>
          <w:bCs/>
          <w:color w:val="0000CC"/>
          <w:kern w:val="0"/>
          <w:sz w:val="50"/>
          <w:szCs w:val="5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5.95pt;margin-top:128.1pt;width:670.4pt;height:690.1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EF0562">
        <w:rPr>
          <w:rFonts w:ascii="Angsana New" w:hAnsi="Angsana New" w:cs="PSL PimruedeeSP" w:hint="cs"/>
          <w:b/>
          <w:bCs/>
          <w:color w:val="0000CC"/>
          <w:kern w:val="0"/>
          <w:sz w:val="50"/>
          <w:szCs w:val="50"/>
          <w:cs/>
        </w:rPr>
        <w:t>แผนปฏิบัติงานประจำปี ของวัดหนองนกไข่ ประจำปี ๒๕๖๗</w:t>
      </w:r>
    </w:p>
    <w:p w:rsidR="00171A15" w:rsidRPr="00171A15" w:rsidRDefault="00171A15" w:rsidP="00171A15">
      <w:pPr>
        <w:rPr>
          <w:rFonts w:ascii="Angsana New" w:hAnsi="Angsana New" w:cs="PSL PimruedeeSP" w:hint="cs"/>
          <w:color w:val="auto"/>
          <w:kern w:val="0"/>
          <w:sz w:val="44"/>
          <w:szCs w:val="44"/>
          <w:cs/>
        </w:rPr>
      </w:pPr>
    </w:p>
    <w:tbl>
      <w:tblPr>
        <w:tblStyle w:val="1-1"/>
        <w:tblW w:w="10456" w:type="dxa"/>
        <w:tblLook w:val="04A0"/>
      </w:tblPr>
      <w:tblGrid>
        <w:gridCol w:w="3369"/>
        <w:gridCol w:w="7087"/>
      </w:tblGrid>
      <w:tr w:rsidR="00171A15" w:rsidRPr="00171A15" w:rsidTr="00EF0562">
        <w:trPr>
          <w:cnfStyle w:val="100000000000"/>
          <w:trHeight w:val="750"/>
        </w:trPr>
        <w:tc>
          <w:tcPr>
            <w:cnfStyle w:val="001000000000"/>
            <w:tcW w:w="3369" w:type="dxa"/>
            <w:hideMark/>
          </w:tcPr>
          <w:p w:rsidR="00171A15" w:rsidRPr="00EF0562" w:rsidRDefault="00171A15" w:rsidP="00171A15">
            <w:pPr>
              <w:widowControl w:val="0"/>
              <w:jc w:val="center"/>
              <w:rPr>
                <w:rFonts w:ascii="TH SarabunPSK" w:hAnsi="TH SarabunPSK" w:cs="TH SarabunPSK"/>
                <w:color w:val="FFFFFF" w:themeColor="background1"/>
                <w:kern w:val="24"/>
                <w:sz w:val="56"/>
                <w:szCs w:val="56"/>
              </w:rPr>
            </w:pPr>
            <w:r w:rsidRPr="00EF0562">
              <w:rPr>
                <w:rFonts w:ascii="TH SarabunPSK" w:hAnsi="TH SarabunPSK" w:cs="TH SarabunPSK"/>
                <w:color w:val="FFFFFF" w:themeColor="background1"/>
                <w:kern w:val="24"/>
                <w:sz w:val="56"/>
                <w:szCs w:val="56"/>
                <w:cs/>
              </w:rPr>
              <w:t>วัน เดือน</w:t>
            </w:r>
          </w:p>
        </w:tc>
        <w:tc>
          <w:tcPr>
            <w:tcW w:w="7087" w:type="dxa"/>
            <w:hideMark/>
          </w:tcPr>
          <w:p w:rsidR="00171A15" w:rsidRPr="00EF0562" w:rsidRDefault="00171A15" w:rsidP="00171A15">
            <w:pPr>
              <w:widowControl w:val="0"/>
              <w:jc w:val="center"/>
              <w:cnfStyle w:val="100000000000"/>
              <w:rPr>
                <w:rFonts w:ascii="TH SarabunPSK" w:hAnsi="TH SarabunPSK" w:cs="TH SarabunPSK"/>
                <w:color w:val="FFFFFF" w:themeColor="background1"/>
                <w:kern w:val="24"/>
                <w:sz w:val="56"/>
                <w:szCs w:val="56"/>
              </w:rPr>
            </w:pPr>
            <w:r w:rsidRPr="00EF0562">
              <w:rPr>
                <w:rFonts w:ascii="TH SarabunPSK" w:hAnsi="TH SarabunPSK" w:cs="TH SarabunPSK"/>
                <w:color w:val="FFFFFF" w:themeColor="background1"/>
                <w:kern w:val="24"/>
                <w:sz w:val="56"/>
                <w:szCs w:val="56"/>
                <w:cs/>
              </w:rPr>
              <w:t>กิจกรรม</w:t>
            </w:r>
            <w:r w:rsidRPr="00EF0562">
              <w:rPr>
                <w:rFonts w:ascii="TH SarabunPSK" w:hAnsi="TH SarabunPSK" w:cs="TH SarabunPSK"/>
                <w:color w:val="FFFFFF" w:themeColor="background1"/>
                <w:sz w:val="56"/>
                <w:szCs w:val="56"/>
              </w:rPr>
              <w:t> </w:t>
            </w:r>
          </w:p>
        </w:tc>
      </w:tr>
      <w:tr w:rsidR="00171A15" w:rsidRPr="00171A15" w:rsidTr="00EF0562">
        <w:trPr>
          <w:cnfStyle w:val="000000100000"/>
          <w:trHeight w:val="683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 w:hint="cs"/>
                <w:sz w:val="40"/>
                <w:szCs w:val="40"/>
                <w:cs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0000FF"/>
                <w:kern w:val="24"/>
                <w:sz w:val="40"/>
                <w:szCs w:val="40"/>
                <w:cs/>
              </w:rPr>
              <w:t>๑ มกราคม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0000FF"/>
                <w:kern w:val="24"/>
                <w:sz w:val="40"/>
                <w:szCs w:val="40"/>
                <w:cs/>
              </w:rPr>
              <w:t>ทำบุญวันขึ้นปีใหม่</w:t>
            </w:r>
          </w:p>
        </w:tc>
      </w:tr>
      <w:tr w:rsidR="00171A15" w:rsidRPr="00171A15" w:rsidTr="00EF0562">
        <w:trPr>
          <w:cnfStyle w:val="000000010000"/>
          <w:trHeight w:val="675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๔ กุมภาพันธ์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วันคล้ายวันมรณภาพพระครูสาครปัญญาคุณ</w:t>
            </w:r>
          </w:p>
        </w:tc>
      </w:tr>
      <w:tr w:rsidR="00171A15" w:rsidRPr="00EF0562" w:rsidTr="00EF0562">
        <w:trPr>
          <w:cnfStyle w:val="000000100000"/>
          <w:trHeight w:val="585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0000FF"/>
                <w:kern w:val="24"/>
                <w:sz w:val="40"/>
                <w:szCs w:val="40"/>
                <w:cs/>
              </w:rPr>
              <w:t>๒๔ กุมภาพันธ์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0000FF"/>
                <w:kern w:val="24"/>
                <w:sz w:val="40"/>
                <w:szCs w:val="40"/>
                <w:cs/>
              </w:rPr>
              <w:t>ทำบุญวันมาฆบูชา</w:t>
            </w:r>
          </w:p>
        </w:tc>
      </w:tr>
      <w:tr w:rsidR="00171A15" w:rsidRPr="00171A15" w:rsidTr="00EF0562">
        <w:trPr>
          <w:cnfStyle w:val="000000010000"/>
          <w:trHeight w:val="551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๑ - ๑๐ เมษายน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โครงการบรรพชาสามเณรภาคฤดูร้อน</w:t>
            </w:r>
          </w:p>
        </w:tc>
      </w:tr>
      <w:tr w:rsidR="00171A15" w:rsidRPr="00171A15" w:rsidTr="00EF0562">
        <w:trPr>
          <w:cnfStyle w:val="000000100000"/>
          <w:trHeight w:val="573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0000FF"/>
                <w:kern w:val="24"/>
                <w:sz w:val="40"/>
                <w:szCs w:val="40"/>
                <w:cs/>
              </w:rPr>
              <w:t>๑๓ - ๑๖ เมษายน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0000FF"/>
                <w:kern w:val="24"/>
                <w:sz w:val="40"/>
                <w:szCs w:val="40"/>
                <w:cs/>
              </w:rPr>
              <w:t>ทำบุญเทศกาลสงกรานต์</w:t>
            </w:r>
          </w:p>
        </w:tc>
      </w:tr>
      <w:tr w:rsidR="00171A15" w:rsidRPr="00171A15" w:rsidTr="00EF0562">
        <w:trPr>
          <w:cnfStyle w:val="000000010000"/>
          <w:trHeight w:val="567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๒๒ พฤษภาคม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ทำบุญวันวิ</w:t>
            </w:r>
            <w:proofErr w:type="spellStart"/>
            <w:r w:rsidRPr="00171A15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สาขบู</w:t>
            </w:r>
            <w:proofErr w:type="spellEnd"/>
            <w:r w:rsidRPr="00171A15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ชา</w:t>
            </w:r>
          </w:p>
        </w:tc>
      </w:tr>
      <w:tr w:rsidR="00171A15" w:rsidRPr="00171A15" w:rsidTr="00EF0562">
        <w:trPr>
          <w:cnfStyle w:val="000000100000"/>
          <w:trHeight w:val="717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 w:hint="cs"/>
                <w:b w:val="0"/>
                <w:bCs w:val="0"/>
                <w:color w:val="0000FF"/>
                <w:kern w:val="24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FF"/>
                <w:kern w:val="24"/>
                <w:sz w:val="40"/>
                <w:szCs w:val="40"/>
                <w:cs/>
              </w:rPr>
              <w:t xml:space="preserve"> ๑ เดือน ก่อนเข้าพรรษา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color w:val="0000FF"/>
                <w:kern w:val="24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kern w:val="24"/>
                <w:sz w:val="40"/>
                <w:szCs w:val="40"/>
                <w:cs/>
              </w:rPr>
              <w:t>โครงการบรรพชาอุปสมทบหมู่</w:t>
            </w:r>
          </w:p>
        </w:tc>
      </w:tr>
      <w:tr w:rsidR="00171A15" w:rsidRPr="00171A15" w:rsidTr="00EF0562">
        <w:trPr>
          <w:cnfStyle w:val="000000010000"/>
          <w:trHeight w:val="557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0000FF"/>
                <w:kern w:val="24"/>
                <w:sz w:val="40"/>
                <w:szCs w:val="40"/>
                <w:cs/>
              </w:rPr>
              <w:t>๒๐</w:t>
            </w:r>
            <w:r w:rsidRPr="00171A15">
              <w:rPr>
                <w:rFonts w:ascii="TH SarabunPSK" w:hAnsi="TH SarabunPSK" w:cs="TH SarabunPSK"/>
                <w:b w:val="0"/>
                <w:bCs w:val="0"/>
                <w:color w:val="0000FF"/>
                <w:kern w:val="24"/>
                <w:sz w:val="40"/>
                <w:szCs w:val="40"/>
              </w:rPr>
              <w:t>,</w:t>
            </w:r>
            <w:r w:rsidRPr="00171A15">
              <w:rPr>
                <w:rFonts w:ascii="TH SarabunPSK" w:hAnsi="TH SarabunPSK" w:cs="TH SarabunPSK"/>
                <w:b w:val="0"/>
                <w:bCs w:val="0"/>
                <w:color w:val="0000FF"/>
                <w:kern w:val="24"/>
                <w:sz w:val="40"/>
                <w:szCs w:val="40"/>
                <w:cs/>
              </w:rPr>
              <w:t>๒๑ กรกฎาคม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0000FF"/>
                <w:kern w:val="24"/>
                <w:sz w:val="40"/>
                <w:szCs w:val="40"/>
                <w:cs/>
              </w:rPr>
              <w:t>ทำบุญวันอาสาฬหบูชา</w:t>
            </w:r>
            <w:r w:rsidRPr="00171A15">
              <w:rPr>
                <w:rFonts w:ascii="TH SarabunPSK" w:hAnsi="TH SarabunPSK" w:cs="TH SarabunPSK"/>
                <w:b/>
                <w:bCs/>
                <w:color w:val="0000FF"/>
                <w:kern w:val="24"/>
                <w:sz w:val="40"/>
                <w:szCs w:val="40"/>
              </w:rPr>
              <w:t>,</w:t>
            </w:r>
            <w:r w:rsidRPr="00171A15">
              <w:rPr>
                <w:rFonts w:ascii="TH SarabunPSK" w:hAnsi="TH SarabunPSK" w:cs="TH SarabunPSK"/>
                <w:b/>
                <w:bCs/>
                <w:color w:val="0000FF"/>
                <w:kern w:val="24"/>
                <w:sz w:val="40"/>
                <w:szCs w:val="40"/>
                <w:cs/>
              </w:rPr>
              <w:t>วันเข้าพรรษา</w:t>
            </w:r>
          </w:p>
        </w:tc>
      </w:tr>
      <w:tr w:rsidR="00171A15" w:rsidRPr="00171A15" w:rsidTr="00EF0562">
        <w:trPr>
          <w:cnfStyle w:val="000000100000"/>
          <w:trHeight w:val="564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๒๘ กรกฎาคม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ทำบุญวันเฉลิมพระชนมพรรษาฯ</w:t>
            </w:r>
          </w:p>
        </w:tc>
      </w:tr>
      <w:tr w:rsidR="00171A15" w:rsidRPr="00171A15" w:rsidTr="00EF0562">
        <w:trPr>
          <w:cnfStyle w:val="000000010000"/>
          <w:trHeight w:val="431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0000FF"/>
                <w:kern w:val="24"/>
                <w:sz w:val="40"/>
                <w:szCs w:val="40"/>
                <w:cs/>
              </w:rPr>
              <w:t>๑๒ สิงหาคม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0000FF"/>
                <w:kern w:val="24"/>
                <w:sz w:val="40"/>
                <w:szCs w:val="40"/>
                <w:cs/>
              </w:rPr>
              <w:t>วันแม่แห่งชาติ</w:t>
            </w:r>
          </w:p>
        </w:tc>
      </w:tr>
      <w:tr w:rsidR="00171A15" w:rsidRPr="00171A15" w:rsidTr="00EF0562">
        <w:trPr>
          <w:cnfStyle w:val="000000100000"/>
          <w:trHeight w:val="537"/>
        </w:trPr>
        <w:tc>
          <w:tcPr>
            <w:cnfStyle w:val="001000000000"/>
            <w:tcW w:w="3369" w:type="dxa"/>
            <w:hideMark/>
          </w:tcPr>
          <w:p w:rsidR="00171A15" w:rsidRPr="00171A15" w:rsidRDefault="00171A15">
            <w:pPr>
              <w:widowControl w:val="0"/>
              <w:rPr>
                <w:rFonts w:ascii="TH SarabunPSK" w:hAnsi="TH SarabunPSK" w:cs="TH SarabunPSK"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๑๗ - ๑๘ ตุลาคม</w:t>
            </w:r>
          </w:p>
        </w:tc>
        <w:tc>
          <w:tcPr>
            <w:tcW w:w="7087" w:type="dxa"/>
            <w:hideMark/>
          </w:tcPr>
          <w:p w:rsidR="00171A15" w:rsidRPr="00171A15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71A15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ทำบุญเทศกาลวันออกพรรษา</w:t>
            </w:r>
          </w:p>
        </w:tc>
      </w:tr>
      <w:tr w:rsidR="00171A15" w:rsidRPr="00171A15" w:rsidTr="00EF0562">
        <w:trPr>
          <w:cnfStyle w:val="000000010000"/>
          <w:trHeight w:val="537"/>
        </w:trPr>
        <w:tc>
          <w:tcPr>
            <w:cnfStyle w:val="001000000000"/>
            <w:tcW w:w="3369" w:type="dxa"/>
            <w:hideMark/>
          </w:tcPr>
          <w:p w:rsidR="00171A15" w:rsidRPr="00EF0562" w:rsidRDefault="00171A15">
            <w:pPr>
              <w:widowControl w:val="0"/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  <w:t>วันอาทิตย์แรกหลังออกพรรษา</w:t>
            </w:r>
          </w:p>
        </w:tc>
        <w:tc>
          <w:tcPr>
            <w:tcW w:w="7087" w:type="dxa"/>
            <w:hideMark/>
          </w:tcPr>
          <w:p w:rsidR="00171A15" w:rsidRPr="00EF0562" w:rsidRDefault="00171A15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color w:val="0000CC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/>
                <w:bCs/>
                <w:color w:val="0000CC"/>
                <w:kern w:val="24"/>
                <w:sz w:val="40"/>
                <w:szCs w:val="40"/>
                <w:cs/>
              </w:rPr>
              <w:t>ทำบุญทอดกฐิน</w:t>
            </w:r>
          </w:p>
        </w:tc>
      </w:tr>
      <w:tr w:rsidR="00171A15" w:rsidRPr="00171A15" w:rsidTr="00EF0562">
        <w:trPr>
          <w:cnfStyle w:val="000000100000"/>
          <w:trHeight w:val="431"/>
        </w:trPr>
        <w:tc>
          <w:tcPr>
            <w:cnfStyle w:val="001000000000"/>
            <w:tcW w:w="3369" w:type="dxa"/>
            <w:hideMark/>
          </w:tcPr>
          <w:p w:rsidR="00171A15" w:rsidRPr="00EF0562" w:rsidRDefault="00171A15">
            <w:pPr>
              <w:widowControl w:val="0"/>
              <w:rPr>
                <w:rFonts w:ascii="TH SarabunPSK" w:hAnsi="TH SarabunPSK" w:cs="TH SarabunPSK"/>
                <w:color w:val="FF0000"/>
                <w:sz w:val="40"/>
                <w:szCs w:val="40"/>
              </w:rPr>
            </w:pPr>
            <w:r w:rsidRPr="00EF0562">
              <w:rPr>
                <w:rFonts w:ascii="TH SarabunPSK" w:hAnsi="TH SarabunPSK" w:cs="TH SarabunPSK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๑๕ พฤศจิกายน</w:t>
            </w:r>
          </w:p>
        </w:tc>
        <w:tc>
          <w:tcPr>
            <w:tcW w:w="7087" w:type="dxa"/>
            <w:hideMark/>
          </w:tcPr>
          <w:p w:rsidR="00171A15" w:rsidRPr="00EF0562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EF0562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ทำบุญวันลอยกระทง</w:t>
            </w:r>
          </w:p>
        </w:tc>
      </w:tr>
      <w:tr w:rsidR="00171A15" w:rsidRPr="00171A15" w:rsidTr="00EF0562">
        <w:trPr>
          <w:cnfStyle w:val="000000010000"/>
          <w:trHeight w:val="537"/>
        </w:trPr>
        <w:tc>
          <w:tcPr>
            <w:cnfStyle w:val="001000000000"/>
            <w:tcW w:w="3369" w:type="dxa"/>
            <w:hideMark/>
          </w:tcPr>
          <w:p w:rsidR="00171A15" w:rsidRPr="00EF0562" w:rsidRDefault="00171A15">
            <w:pPr>
              <w:widowControl w:val="0"/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  <w:t>๒๖-๓๐ ธันวาคม</w:t>
            </w:r>
          </w:p>
        </w:tc>
        <w:tc>
          <w:tcPr>
            <w:tcW w:w="7087" w:type="dxa"/>
            <w:hideMark/>
          </w:tcPr>
          <w:p w:rsidR="00171A15" w:rsidRPr="00EF0562" w:rsidRDefault="00171A15">
            <w:pPr>
              <w:widowControl w:val="0"/>
              <w:cnfStyle w:val="000000010000"/>
              <w:rPr>
                <w:rFonts w:ascii="TH SarabunPSK" w:hAnsi="TH SarabunPSK" w:cs="TH SarabunPSK" w:hint="cs"/>
                <w:b/>
                <w:bCs/>
                <w:color w:val="0000CC"/>
                <w:kern w:val="24"/>
                <w:sz w:val="40"/>
                <w:szCs w:val="40"/>
              </w:rPr>
            </w:pPr>
            <w:r w:rsidRPr="00EF0562">
              <w:rPr>
                <w:rFonts w:ascii="TH SarabunPSK" w:hAnsi="TH SarabunPSK" w:cs="TH SarabunPSK" w:hint="cs"/>
                <w:b/>
                <w:bCs/>
                <w:color w:val="0000CC"/>
                <w:kern w:val="24"/>
                <w:sz w:val="40"/>
                <w:szCs w:val="40"/>
                <w:cs/>
              </w:rPr>
              <w:t>งานนมัสการปิดทองหลวงพ่อใหญ่ชินราช</w:t>
            </w:r>
          </w:p>
          <w:p w:rsidR="00171A15" w:rsidRPr="00EF0562" w:rsidRDefault="00171A15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color w:val="0000CC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/>
                <w:bCs/>
                <w:color w:val="0000CC"/>
                <w:kern w:val="24"/>
                <w:sz w:val="40"/>
                <w:szCs w:val="40"/>
                <w:cs/>
              </w:rPr>
              <w:t>งานเทิดพระเกียรติสมเด็จพระเจ้าตากสินมหาราช</w:t>
            </w:r>
          </w:p>
        </w:tc>
      </w:tr>
      <w:tr w:rsidR="00171A15" w:rsidRPr="00171A15" w:rsidTr="00EF0562">
        <w:trPr>
          <w:cnfStyle w:val="000000100000"/>
          <w:trHeight w:val="537"/>
        </w:trPr>
        <w:tc>
          <w:tcPr>
            <w:cnfStyle w:val="001000000000"/>
            <w:tcW w:w="3369" w:type="dxa"/>
            <w:hideMark/>
          </w:tcPr>
          <w:p w:rsidR="00171A15" w:rsidRPr="00EF0562" w:rsidRDefault="00171A15">
            <w:pPr>
              <w:widowControl w:val="0"/>
              <w:rPr>
                <w:rFonts w:ascii="TH SarabunPSK" w:hAnsi="TH SarabunPSK" w:cs="TH SarabunPSK"/>
                <w:color w:val="FF0000"/>
                <w:sz w:val="40"/>
                <w:szCs w:val="40"/>
              </w:rPr>
            </w:pPr>
            <w:r w:rsidRPr="00EF0562">
              <w:rPr>
                <w:rFonts w:ascii="TH SarabunPSK" w:hAnsi="TH SarabunPSK" w:cs="TH SarabunPSK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๓๑ ธันวาคม</w:t>
            </w:r>
          </w:p>
        </w:tc>
        <w:tc>
          <w:tcPr>
            <w:tcW w:w="7087" w:type="dxa"/>
            <w:hideMark/>
          </w:tcPr>
          <w:p w:rsidR="00171A15" w:rsidRPr="00EF0562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EF0562"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  <w:t>สวดมนต์ข้ามปี</w:t>
            </w:r>
          </w:p>
        </w:tc>
      </w:tr>
      <w:tr w:rsidR="00171A15" w:rsidRPr="00171A15" w:rsidTr="00EF0562">
        <w:trPr>
          <w:cnfStyle w:val="000000010000"/>
          <w:trHeight w:val="537"/>
        </w:trPr>
        <w:tc>
          <w:tcPr>
            <w:cnfStyle w:val="001000000000"/>
            <w:tcW w:w="3369" w:type="dxa"/>
            <w:hideMark/>
          </w:tcPr>
          <w:p w:rsidR="00171A15" w:rsidRPr="00EF0562" w:rsidRDefault="00171A15">
            <w:pPr>
              <w:widowControl w:val="0"/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  <w:t>ทุกๆวันเสาร์</w:t>
            </w:r>
          </w:p>
        </w:tc>
        <w:tc>
          <w:tcPr>
            <w:tcW w:w="7087" w:type="dxa"/>
            <w:hideMark/>
          </w:tcPr>
          <w:p w:rsidR="00171A15" w:rsidRPr="00EF0562" w:rsidRDefault="00171A15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color w:val="0000CC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/>
                <w:bCs/>
                <w:color w:val="0000CC"/>
                <w:kern w:val="24"/>
                <w:sz w:val="40"/>
                <w:szCs w:val="40"/>
                <w:cs/>
              </w:rPr>
              <w:t>กิจกรรมสวดมนต์ปฏิบัติธรรมประจำวันเสาร์</w:t>
            </w:r>
          </w:p>
        </w:tc>
      </w:tr>
      <w:tr w:rsidR="00171A15" w:rsidRPr="00171A15" w:rsidTr="00EF0562">
        <w:trPr>
          <w:cnfStyle w:val="000000100000"/>
          <w:trHeight w:val="537"/>
        </w:trPr>
        <w:tc>
          <w:tcPr>
            <w:cnfStyle w:val="001000000000"/>
            <w:tcW w:w="3369" w:type="dxa"/>
            <w:hideMark/>
          </w:tcPr>
          <w:p w:rsidR="00171A15" w:rsidRPr="00EF0562" w:rsidRDefault="00171A15">
            <w:pPr>
              <w:widowControl w:val="0"/>
              <w:rPr>
                <w:rFonts w:ascii="TH SarabunPSK" w:hAnsi="TH SarabunPSK" w:cs="TH SarabunPSK" w:hint="cs"/>
                <w:b w:val="0"/>
                <w:bCs w:val="0"/>
                <w:color w:val="FF0000"/>
                <w:kern w:val="24"/>
                <w:sz w:val="40"/>
                <w:szCs w:val="40"/>
              </w:rPr>
            </w:pPr>
            <w:r w:rsidRPr="00EF0562">
              <w:rPr>
                <w:rFonts w:ascii="TH SarabunPSK" w:hAnsi="TH SarabunPSK" w:cs="TH SarabunPSK" w:hint="cs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ทุกวันพระ ๑๔,๑๕ ค่ำ</w:t>
            </w:r>
          </w:p>
          <w:p w:rsidR="00171A15" w:rsidRPr="00EF0562" w:rsidRDefault="00171A15">
            <w:pPr>
              <w:widowControl w:val="0"/>
              <w:rPr>
                <w:rFonts w:ascii="TH SarabunPSK" w:hAnsi="TH SarabunPSK" w:cs="TH SarabunPSK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 w:val="0"/>
                <w:bCs w:val="0"/>
                <w:color w:val="FF0000"/>
                <w:kern w:val="24"/>
                <w:sz w:val="40"/>
                <w:szCs w:val="40"/>
                <w:cs/>
              </w:rPr>
              <w:t>ตลอดพรรษา</w:t>
            </w:r>
          </w:p>
        </w:tc>
        <w:tc>
          <w:tcPr>
            <w:tcW w:w="7087" w:type="dxa"/>
            <w:hideMark/>
          </w:tcPr>
          <w:p w:rsidR="00171A15" w:rsidRPr="00EF0562" w:rsidRDefault="00171A15">
            <w:pPr>
              <w:widowControl w:val="0"/>
              <w:cnfStyle w:val="000000100000"/>
              <w:rPr>
                <w:rFonts w:ascii="TH SarabunPSK" w:hAnsi="TH SarabunPSK" w:cs="TH SarabunPSK"/>
                <w:b/>
                <w:bCs/>
                <w:color w:val="FF0000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/>
                <w:bCs/>
                <w:color w:val="FF0000"/>
                <w:kern w:val="24"/>
                <w:sz w:val="40"/>
                <w:szCs w:val="40"/>
                <w:cs/>
              </w:rPr>
              <w:t>ทำบุญตักบาตร</w:t>
            </w:r>
          </w:p>
        </w:tc>
      </w:tr>
      <w:tr w:rsidR="00171A15" w:rsidRPr="00171A15" w:rsidTr="00EF0562">
        <w:trPr>
          <w:cnfStyle w:val="000000010000"/>
          <w:trHeight w:val="537"/>
        </w:trPr>
        <w:tc>
          <w:tcPr>
            <w:cnfStyle w:val="001000000000"/>
            <w:tcW w:w="3369" w:type="dxa"/>
            <w:hideMark/>
          </w:tcPr>
          <w:p w:rsidR="00171A15" w:rsidRPr="00EF0562" w:rsidRDefault="00171A15">
            <w:pPr>
              <w:widowControl w:val="0"/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</w:rPr>
            </w:pPr>
            <w:r w:rsidRPr="00EF0562"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  <w:t>ทุกวันพระ ๘ ค่ำ</w:t>
            </w:r>
          </w:p>
          <w:p w:rsidR="00171A15" w:rsidRPr="00EF0562" w:rsidRDefault="00171A15">
            <w:pPr>
              <w:widowControl w:val="0"/>
              <w:rPr>
                <w:rFonts w:ascii="TH SarabunPSK" w:hAnsi="TH SarabunPSK" w:cs="TH SarabunPSK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 w:val="0"/>
                <w:bCs w:val="0"/>
                <w:color w:val="0000CC"/>
                <w:kern w:val="24"/>
                <w:sz w:val="40"/>
                <w:szCs w:val="40"/>
                <w:cs/>
              </w:rPr>
              <w:t>ตลอดพรรษา</w:t>
            </w:r>
          </w:p>
        </w:tc>
        <w:tc>
          <w:tcPr>
            <w:tcW w:w="7087" w:type="dxa"/>
            <w:hideMark/>
          </w:tcPr>
          <w:p w:rsidR="00171A15" w:rsidRPr="00EF0562" w:rsidRDefault="00EF0562">
            <w:pPr>
              <w:widowControl w:val="0"/>
              <w:cnfStyle w:val="000000010000"/>
              <w:rPr>
                <w:rFonts w:ascii="TH SarabunPSK" w:hAnsi="TH SarabunPSK" w:cs="TH SarabunPSK" w:hint="cs"/>
                <w:b/>
                <w:bCs/>
                <w:color w:val="0000CC"/>
                <w:kern w:val="24"/>
                <w:sz w:val="40"/>
                <w:szCs w:val="40"/>
              </w:rPr>
            </w:pPr>
            <w:r w:rsidRPr="00EF0562">
              <w:rPr>
                <w:rFonts w:ascii="TH SarabunPSK" w:hAnsi="TH SarabunPSK" w:cs="TH SarabunPSK" w:hint="cs"/>
                <w:b/>
                <w:bCs/>
                <w:color w:val="0000CC"/>
                <w:kern w:val="24"/>
                <w:sz w:val="40"/>
                <w:szCs w:val="40"/>
                <w:cs/>
              </w:rPr>
              <w:t>ทำบุญถวายสังฆทาน รอบแรกเวลา ๐๖.๐๐ น.</w:t>
            </w:r>
          </w:p>
          <w:p w:rsidR="00EF0562" w:rsidRPr="00EF0562" w:rsidRDefault="00EF0562">
            <w:pPr>
              <w:widowControl w:val="0"/>
              <w:cnfStyle w:val="000000010000"/>
              <w:rPr>
                <w:rFonts w:ascii="TH SarabunPSK" w:hAnsi="TH SarabunPSK" w:cs="TH SarabunPSK"/>
                <w:b/>
                <w:bCs/>
                <w:color w:val="0000CC"/>
                <w:kern w:val="24"/>
                <w:sz w:val="40"/>
                <w:szCs w:val="40"/>
                <w:cs/>
              </w:rPr>
            </w:pPr>
            <w:r w:rsidRPr="00EF0562">
              <w:rPr>
                <w:rFonts w:ascii="TH SarabunPSK" w:hAnsi="TH SarabunPSK" w:cs="TH SarabunPSK" w:hint="cs"/>
                <w:b/>
                <w:bCs/>
                <w:color w:val="0000CC"/>
                <w:kern w:val="24"/>
                <w:sz w:val="40"/>
                <w:szCs w:val="40"/>
                <w:cs/>
              </w:rPr>
              <w:t>รอบสอง เวลา ๐๘.๐๐ น.</w:t>
            </w:r>
          </w:p>
        </w:tc>
      </w:tr>
    </w:tbl>
    <w:p w:rsidR="00E41CE8" w:rsidRPr="00171A15" w:rsidRDefault="00171A15">
      <w:pPr>
        <w:rPr>
          <w:rFonts w:cstheme="minorBidi"/>
        </w:rPr>
      </w:pPr>
      <w:r>
        <w:rPr>
          <w:rFonts w:ascii="Angsana New" w:hAnsi="Angsana New" w:cs="Angsana New"/>
          <w:noProof/>
          <w:color w:val="auto"/>
          <w:kern w:val="0"/>
          <w:sz w:val="28"/>
          <w:szCs w:val="28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9359900</wp:posOffset>
            </wp:positionH>
            <wp:positionV relativeFrom="paragraph">
              <wp:posOffset>1511935</wp:posOffset>
            </wp:positionV>
            <wp:extent cx="8182610" cy="8830945"/>
            <wp:effectExtent l="0" t="0" r="0" b="0"/>
            <wp:wrapNone/>
            <wp:docPr id="4" name="Picture 4" descr="maxresdefaul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xresdefault (3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610" cy="8830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color w:val="auto"/>
          <w:kern w:val="0"/>
          <w:sz w:val="28"/>
          <w:szCs w:val="28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9359900</wp:posOffset>
            </wp:positionH>
            <wp:positionV relativeFrom="paragraph">
              <wp:posOffset>1511935</wp:posOffset>
            </wp:positionV>
            <wp:extent cx="8182610" cy="8830945"/>
            <wp:effectExtent l="0" t="0" r="0" b="0"/>
            <wp:wrapNone/>
            <wp:docPr id="3" name="Picture 3" descr="maxresdefaul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xresdefault (3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610" cy="88309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E41CE8" w:rsidRPr="00171A15" w:rsidSect="00171A1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PimruedeeSP"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00"/>
  <w:displayHorizontalDrawingGridEvery w:val="2"/>
  <w:characterSpacingControl w:val="doNotCompress"/>
  <w:compat>
    <w:applyBreakingRules/>
  </w:compat>
  <w:rsids>
    <w:rsidRoot w:val="00171A15"/>
    <w:rsid w:val="00171A15"/>
    <w:rsid w:val="00E41CE8"/>
    <w:rsid w:val="00EF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Shading 2 Accent 6"/>
    <w:basedOn w:val="a1"/>
    <w:uiPriority w:val="64"/>
    <w:rsid w:val="00171A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EF0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WatNongnokkhai</dc:creator>
  <cp:lastModifiedBy>WatNongnokkhai</cp:lastModifiedBy>
  <cp:revision>1</cp:revision>
  <dcterms:created xsi:type="dcterms:W3CDTF">2024-03-07T07:28:00Z</dcterms:created>
  <dcterms:modified xsi:type="dcterms:W3CDTF">2024-03-07T07:42:00Z</dcterms:modified>
</cp:coreProperties>
</file>